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3A44A9" w14:textId="43D2C25D" w:rsidR="0051138D" w:rsidRPr="00795F7C" w:rsidRDefault="0051138D" w:rsidP="0051138D">
      <w:pPr>
        <w:rPr>
          <w:rFonts w:ascii="Univers" w:eastAsia="Times New Roman" w:hAnsi="Univers"/>
          <w:lang w:eastAsia="nl-NL"/>
        </w:rPr>
      </w:pPr>
      <w:r w:rsidRPr="00795F7C">
        <w:rPr>
          <w:rFonts w:ascii="Univers" w:eastAsia="Times New Roman" w:hAnsi="Univers"/>
          <w:lang w:eastAsia="nl-NL"/>
        </w:rPr>
        <w:t xml:space="preserve">                                            </w:t>
      </w:r>
    </w:p>
    <w:p w14:paraId="58C4AE71" w14:textId="20A27D2F" w:rsidR="00C541F9" w:rsidRDefault="00CB783F" w:rsidP="00C541F9">
      <w:pPr>
        <w:rPr>
          <w:rFonts w:asciiTheme="majorHAnsi" w:hAnsiTheme="majorHAnsi" w:cstheme="majorHAnsi"/>
          <w:sz w:val="20"/>
          <w:szCs w:val="20"/>
        </w:rPr>
      </w:pPr>
      <w:r>
        <w:rPr>
          <w:rFonts w:ascii="Verdana" w:hAnsi="Verdana"/>
          <w:noProof/>
          <w:sz w:val="20"/>
          <w:szCs w:val="20"/>
          <w:lang w:eastAsia="nl-NL"/>
        </w:rPr>
        <w:drawing>
          <wp:inline distT="0" distB="0" distL="0" distR="0" wp14:anchorId="14A93231" wp14:editId="39F74B88">
            <wp:extent cx="3115310" cy="770890"/>
            <wp:effectExtent l="0" t="0" r="889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15310" cy="770890"/>
                    </a:xfrm>
                    <a:prstGeom prst="rect">
                      <a:avLst/>
                    </a:prstGeom>
                    <a:noFill/>
                    <a:ln>
                      <a:noFill/>
                    </a:ln>
                  </pic:spPr>
                </pic:pic>
              </a:graphicData>
            </a:graphic>
          </wp:inline>
        </w:drawing>
      </w:r>
    </w:p>
    <w:p w14:paraId="0C651B4B" w14:textId="77777777" w:rsidR="00C541F9" w:rsidRDefault="00C541F9" w:rsidP="00C541F9">
      <w:pPr>
        <w:pBdr>
          <w:bottom w:val="single" w:sz="4" w:space="1" w:color="auto"/>
        </w:pBdr>
        <w:rPr>
          <w:rFonts w:asciiTheme="majorHAnsi" w:hAnsiTheme="majorHAnsi" w:cstheme="majorHAnsi"/>
          <w:sz w:val="20"/>
          <w:szCs w:val="20"/>
        </w:rPr>
      </w:pPr>
    </w:p>
    <w:p w14:paraId="1DD4B17D" w14:textId="77777777" w:rsidR="00C541F9" w:rsidRDefault="00C541F9" w:rsidP="00C541F9">
      <w:pPr>
        <w:rPr>
          <w:rFonts w:asciiTheme="majorHAnsi" w:hAnsiTheme="majorHAnsi" w:cstheme="majorHAnsi"/>
          <w:sz w:val="20"/>
          <w:szCs w:val="20"/>
        </w:rPr>
      </w:pPr>
    </w:p>
    <w:p w14:paraId="590DDF2B" w14:textId="0538EDE3" w:rsidR="00C541F9" w:rsidRPr="00F93471" w:rsidRDefault="00941ED0" w:rsidP="00CB783F">
      <w:pPr>
        <w:jc w:val="center"/>
        <w:rPr>
          <w:rFonts w:ascii="Verdana" w:hAnsi="Verdana"/>
          <w:b/>
        </w:rPr>
      </w:pPr>
      <w:r w:rsidRPr="00F93471">
        <w:rPr>
          <w:rFonts w:ascii="Verdana" w:hAnsi="Verdana"/>
          <w:b/>
        </w:rPr>
        <w:t>Klachten</w:t>
      </w:r>
      <w:r w:rsidR="004B6C2A" w:rsidRPr="00F93471">
        <w:rPr>
          <w:rFonts w:ascii="Verdana" w:hAnsi="Verdana"/>
          <w:b/>
        </w:rPr>
        <w:t>- en bezwaar</w:t>
      </w:r>
      <w:r w:rsidRPr="00F93471">
        <w:rPr>
          <w:rFonts w:ascii="Verdana" w:hAnsi="Verdana"/>
          <w:b/>
        </w:rPr>
        <w:t>regeling Amstelronde</w:t>
      </w:r>
    </w:p>
    <w:p w14:paraId="2B8AFA74" w14:textId="77777777" w:rsidR="00941ED0" w:rsidRPr="00576DEA" w:rsidRDefault="00941ED0" w:rsidP="00CB783F">
      <w:pPr>
        <w:jc w:val="center"/>
        <w:rPr>
          <w:rFonts w:ascii="Verdana" w:hAnsi="Verdana"/>
          <w:b/>
          <w:sz w:val="20"/>
          <w:szCs w:val="20"/>
        </w:rPr>
      </w:pPr>
    </w:p>
    <w:p w14:paraId="16D876E2" w14:textId="656D55B4" w:rsidR="00D43415" w:rsidRDefault="00D43415" w:rsidP="00D43415">
      <w:pPr>
        <w:rPr>
          <w:rFonts w:ascii="Verdana" w:hAnsi="Verdana"/>
          <w:sz w:val="20"/>
          <w:szCs w:val="20"/>
        </w:rPr>
      </w:pPr>
      <w:r w:rsidRPr="00D43415">
        <w:rPr>
          <w:rFonts w:ascii="Verdana" w:hAnsi="Verdana"/>
          <w:sz w:val="20"/>
          <w:szCs w:val="20"/>
        </w:rPr>
        <w:t xml:space="preserve">Het Samenwerkingsverband </w:t>
      </w:r>
      <w:r w:rsidR="00976CA6">
        <w:rPr>
          <w:rFonts w:ascii="Verdana" w:hAnsi="Verdana"/>
          <w:sz w:val="20"/>
          <w:szCs w:val="20"/>
        </w:rPr>
        <w:t xml:space="preserve">Amstelronde </w:t>
      </w:r>
      <w:r w:rsidRPr="00D43415">
        <w:rPr>
          <w:rFonts w:ascii="Verdana" w:hAnsi="Verdana"/>
          <w:sz w:val="20"/>
          <w:szCs w:val="20"/>
        </w:rPr>
        <w:t xml:space="preserve">stelt het zeer op prijs als u ons laat weten over uw ervaringen met onze organisatie. We horen graag van u als er verschillen van inzicht ontstaan over de bejegening of de hulp van het samenwerkingsverband. We kunnen dan met u tot een oplossing komen. Veel geschillen kunnen worden opgelost door zaken beter uit te spreken of doordat het bestuur een geheel of gedeeltelijk ander besluit neemt, of doordat de </w:t>
      </w:r>
      <w:r w:rsidR="007956F3">
        <w:rPr>
          <w:rFonts w:ascii="Verdana" w:hAnsi="Verdana"/>
          <w:sz w:val="20"/>
          <w:szCs w:val="20"/>
        </w:rPr>
        <w:t>beslissing beter wordt uitgelegd</w:t>
      </w:r>
      <w:r w:rsidR="009D087B">
        <w:rPr>
          <w:rFonts w:ascii="Verdana" w:hAnsi="Verdana"/>
          <w:sz w:val="20"/>
          <w:szCs w:val="20"/>
        </w:rPr>
        <w:t xml:space="preserve">. </w:t>
      </w:r>
    </w:p>
    <w:p w14:paraId="0EBCD419" w14:textId="7D217668" w:rsidR="009D087B" w:rsidRDefault="009D087B" w:rsidP="00D43415">
      <w:pPr>
        <w:rPr>
          <w:rFonts w:ascii="Verdana" w:hAnsi="Verdana"/>
          <w:sz w:val="20"/>
          <w:szCs w:val="20"/>
        </w:rPr>
      </w:pPr>
    </w:p>
    <w:p w14:paraId="07C85DE2" w14:textId="7BDD978C" w:rsidR="009D087B" w:rsidRDefault="009D087B" w:rsidP="00D43415">
      <w:pPr>
        <w:rPr>
          <w:rFonts w:ascii="Verdana" w:hAnsi="Verdana"/>
          <w:sz w:val="20"/>
          <w:szCs w:val="20"/>
        </w:rPr>
      </w:pPr>
      <w:r>
        <w:rPr>
          <w:rFonts w:ascii="Verdana" w:hAnsi="Verdana"/>
          <w:sz w:val="20"/>
          <w:szCs w:val="20"/>
        </w:rPr>
        <w:t>Er zijn twee vormen:</w:t>
      </w:r>
    </w:p>
    <w:p w14:paraId="3CD08383" w14:textId="080E1298" w:rsidR="00226BAE" w:rsidRDefault="00226BAE" w:rsidP="00D43415">
      <w:pPr>
        <w:rPr>
          <w:rFonts w:ascii="Verdana" w:hAnsi="Verdana"/>
          <w:sz w:val="20"/>
          <w:szCs w:val="20"/>
        </w:rPr>
      </w:pPr>
    </w:p>
    <w:p w14:paraId="095577E6" w14:textId="77777777" w:rsidR="00D43415" w:rsidRPr="00D43415" w:rsidRDefault="00D43415" w:rsidP="00D43415">
      <w:pPr>
        <w:rPr>
          <w:rFonts w:ascii="Verdana" w:hAnsi="Verdana"/>
          <w:sz w:val="20"/>
          <w:szCs w:val="20"/>
        </w:rPr>
      </w:pPr>
      <w:r w:rsidRPr="003E3F23">
        <w:rPr>
          <w:rFonts w:ascii="Verdana" w:hAnsi="Verdana"/>
          <w:b/>
          <w:bCs/>
          <w:sz w:val="20"/>
          <w:szCs w:val="20"/>
        </w:rPr>
        <w:t>1.</w:t>
      </w:r>
      <w:r w:rsidRPr="00D43415">
        <w:rPr>
          <w:rFonts w:ascii="Verdana" w:hAnsi="Verdana"/>
          <w:sz w:val="20"/>
          <w:szCs w:val="20"/>
        </w:rPr>
        <w:tab/>
        <w:t xml:space="preserve">Als u het niet eens bent met de geboden hulp of de bejegening, kunt u een </w:t>
      </w:r>
      <w:r w:rsidRPr="009D35EB">
        <w:rPr>
          <w:rFonts w:ascii="Verdana" w:hAnsi="Verdana"/>
          <w:b/>
          <w:bCs/>
          <w:sz w:val="20"/>
          <w:szCs w:val="20"/>
        </w:rPr>
        <w:t>klacht</w:t>
      </w:r>
      <w:r w:rsidRPr="00D43415">
        <w:rPr>
          <w:rFonts w:ascii="Verdana" w:hAnsi="Verdana"/>
          <w:sz w:val="20"/>
          <w:szCs w:val="20"/>
        </w:rPr>
        <w:t xml:space="preserve"> indienen.</w:t>
      </w:r>
    </w:p>
    <w:p w14:paraId="2EE56415" w14:textId="3865DA99" w:rsidR="00D43415" w:rsidRDefault="00D43415" w:rsidP="00D43415">
      <w:pPr>
        <w:rPr>
          <w:rFonts w:ascii="Verdana" w:hAnsi="Verdana"/>
          <w:sz w:val="20"/>
          <w:szCs w:val="20"/>
        </w:rPr>
      </w:pPr>
      <w:r w:rsidRPr="003E3F23">
        <w:rPr>
          <w:rFonts w:ascii="Verdana" w:hAnsi="Verdana"/>
          <w:b/>
          <w:bCs/>
          <w:sz w:val="20"/>
          <w:szCs w:val="20"/>
        </w:rPr>
        <w:t>2.</w:t>
      </w:r>
      <w:r w:rsidRPr="00D43415">
        <w:rPr>
          <w:rFonts w:ascii="Verdana" w:hAnsi="Verdana"/>
          <w:sz w:val="20"/>
          <w:szCs w:val="20"/>
        </w:rPr>
        <w:tab/>
        <w:t xml:space="preserve">Als u het niet eens bent met een besluit over een toelaatbaarheidsverklaring kunt u een </w:t>
      </w:r>
      <w:r w:rsidRPr="009D35EB">
        <w:rPr>
          <w:rFonts w:ascii="Verdana" w:hAnsi="Verdana"/>
          <w:b/>
          <w:bCs/>
          <w:sz w:val="20"/>
          <w:szCs w:val="20"/>
        </w:rPr>
        <w:t>bezwaarschrift</w:t>
      </w:r>
      <w:r w:rsidRPr="00D43415">
        <w:rPr>
          <w:rFonts w:ascii="Verdana" w:hAnsi="Verdana"/>
          <w:sz w:val="20"/>
          <w:szCs w:val="20"/>
        </w:rPr>
        <w:t xml:space="preserve"> indienen.</w:t>
      </w:r>
    </w:p>
    <w:p w14:paraId="3187D8DC" w14:textId="4CBEC3C9" w:rsidR="009D35EB" w:rsidRDefault="009D35EB" w:rsidP="00D43415">
      <w:pPr>
        <w:rPr>
          <w:rFonts w:ascii="Verdana" w:hAnsi="Verdana"/>
          <w:sz w:val="20"/>
          <w:szCs w:val="20"/>
        </w:rPr>
      </w:pPr>
    </w:p>
    <w:p w14:paraId="7AC0398B" w14:textId="77777777" w:rsidR="004B6C2A" w:rsidRPr="00517AED" w:rsidRDefault="004B6C2A" w:rsidP="00D43415">
      <w:pPr>
        <w:rPr>
          <w:rFonts w:ascii="Verdana" w:hAnsi="Verdana"/>
          <w:b/>
          <w:bCs/>
          <w:sz w:val="20"/>
          <w:szCs w:val="20"/>
        </w:rPr>
      </w:pPr>
    </w:p>
    <w:p w14:paraId="313D55F1" w14:textId="77777777" w:rsidR="00D43415" w:rsidRPr="00517AED" w:rsidRDefault="00D43415" w:rsidP="00D43415">
      <w:pPr>
        <w:rPr>
          <w:rFonts w:ascii="Verdana" w:hAnsi="Verdana"/>
          <w:b/>
          <w:bCs/>
          <w:sz w:val="20"/>
          <w:szCs w:val="20"/>
        </w:rPr>
      </w:pPr>
      <w:r w:rsidRPr="00517AED">
        <w:rPr>
          <w:rFonts w:ascii="Verdana" w:hAnsi="Verdana"/>
          <w:b/>
          <w:bCs/>
          <w:sz w:val="20"/>
          <w:szCs w:val="20"/>
        </w:rPr>
        <w:t>1. U wilt een klacht indienen</w:t>
      </w:r>
    </w:p>
    <w:p w14:paraId="4B7F5A62" w14:textId="77777777" w:rsidR="00FC3D98" w:rsidRDefault="00FC3D98" w:rsidP="00D43415">
      <w:pPr>
        <w:rPr>
          <w:rFonts w:ascii="Verdana" w:hAnsi="Verdana"/>
          <w:sz w:val="20"/>
          <w:szCs w:val="20"/>
        </w:rPr>
      </w:pPr>
    </w:p>
    <w:p w14:paraId="1916D000" w14:textId="4CD6120D" w:rsidR="00D43415" w:rsidRDefault="00D43415" w:rsidP="00D43415">
      <w:pPr>
        <w:rPr>
          <w:rFonts w:ascii="Verdana" w:hAnsi="Verdana"/>
          <w:sz w:val="20"/>
          <w:szCs w:val="20"/>
        </w:rPr>
      </w:pPr>
      <w:r w:rsidRPr="00D43415">
        <w:rPr>
          <w:rFonts w:ascii="Verdana" w:hAnsi="Verdana"/>
          <w:sz w:val="20"/>
          <w:szCs w:val="20"/>
        </w:rPr>
        <w:t>Als de school of ouders het niet eens zijn met de bejegening of de hulp van het Samenwerkingsverband dient binnen één jaar een klacht te worden ingediend. De procedure is als volgt:</w:t>
      </w:r>
    </w:p>
    <w:p w14:paraId="3EC5FF0B" w14:textId="77777777" w:rsidR="00FC3D98" w:rsidRPr="00D43415" w:rsidRDefault="00FC3D98" w:rsidP="00D43415">
      <w:pPr>
        <w:rPr>
          <w:rFonts w:ascii="Verdana" w:hAnsi="Verdana"/>
          <w:sz w:val="20"/>
          <w:szCs w:val="20"/>
        </w:rPr>
      </w:pPr>
    </w:p>
    <w:p w14:paraId="1B36547D" w14:textId="2BB45179" w:rsidR="00D43415" w:rsidRPr="00D43415" w:rsidRDefault="00D43415" w:rsidP="00D43415">
      <w:pPr>
        <w:rPr>
          <w:rFonts w:ascii="Verdana" w:hAnsi="Verdana"/>
          <w:sz w:val="20"/>
          <w:szCs w:val="20"/>
        </w:rPr>
      </w:pPr>
      <w:r w:rsidRPr="00D43415">
        <w:rPr>
          <w:rFonts w:ascii="Verdana" w:hAnsi="Verdana"/>
          <w:sz w:val="20"/>
          <w:szCs w:val="20"/>
        </w:rPr>
        <w:t>1.</w:t>
      </w:r>
      <w:r w:rsidRPr="00D43415">
        <w:rPr>
          <w:rFonts w:ascii="Verdana" w:hAnsi="Verdana"/>
          <w:sz w:val="20"/>
          <w:szCs w:val="20"/>
        </w:rPr>
        <w:tab/>
        <w:t>De klacht kunt u per mail of per post indienen bij de directeur-bestuurder van het Samenwerkingsverband:</w:t>
      </w:r>
      <w:r w:rsidR="00E4055A">
        <w:rPr>
          <w:rFonts w:ascii="Verdana" w:hAnsi="Verdana"/>
          <w:sz w:val="20"/>
          <w:szCs w:val="20"/>
        </w:rPr>
        <w:t xml:space="preserve"> j.looman@</w:t>
      </w:r>
      <w:r w:rsidR="00E2263B">
        <w:rPr>
          <w:rFonts w:ascii="Verdana" w:hAnsi="Verdana"/>
          <w:sz w:val="20"/>
          <w:szCs w:val="20"/>
        </w:rPr>
        <w:t>amstelronde.nl</w:t>
      </w:r>
    </w:p>
    <w:p w14:paraId="1FF27825" w14:textId="77777777" w:rsidR="001D2886" w:rsidRDefault="001D2886" w:rsidP="00D43415">
      <w:pPr>
        <w:rPr>
          <w:rFonts w:ascii="Verdana" w:hAnsi="Verdana"/>
          <w:sz w:val="20"/>
          <w:szCs w:val="20"/>
        </w:rPr>
      </w:pPr>
    </w:p>
    <w:p w14:paraId="0E53F3A3" w14:textId="1B0813F6" w:rsidR="00D43415" w:rsidRPr="00D43415" w:rsidRDefault="00D43415" w:rsidP="00D43415">
      <w:pPr>
        <w:rPr>
          <w:rFonts w:ascii="Verdana" w:hAnsi="Verdana"/>
          <w:sz w:val="20"/>
          <w:szCs w:val="20"/>
        </w:rPr>
      </w:pPr>
      <w:r w:rsidRPr="00D43415">
        <w:rPr>
          <w:rFonts w:ascii="Verdana" w:hAnsi="Verdana"/>
          <w:sz w:val="20"/>
          <w:szCs w:val="20"/>
        </w:rPr>
        <w:t>2.</w:t>
      </w:r>
      <w:r w:rsidRPr="00D43415">
        <w:rPr>
          <w:rFonts w:ascii="Verdana" w:hAnsi="Verdana"/>
          <w:sz w:val="20"/>
          <w:szCs w:val="20"/>
        </w:rPr>
        <w:tab/>
        <w:t>U ondertekent de klacht en de klacht bevat ten minste:</w:t>
      </w:r>
    </w:p>
    <w:p w14:paraId="45B67ED8" w14:textId="77777777" w:rsidR="00D43415" w:rsidRPr="00D43415" w:rsidRDefault="00D43415" w:rsidP="001D2886">
      <w:pPr>
        <w:ind w:left="567" w:firstLine="142"/>
        <w:rPr>
          <w:rFonts w:ascii="Verdana" w:hAnsi="Verdana"/>
          <w:sz w:val="20"/>
          <w:szCs w:val="20"/>
        </w:rPr>
      </w:pPr>
      <w:r w:rsidRPr="00D43415">
        <w:rPr>
          <w:rFonts w:ascii="Verdana" w:hAnsi="Verdana"/>
          <w:sz w:val="20"/>
          <w:szCs w:val="20"/>
        </w:rPr>
        <w:t>o</w:t>
      </w:r>
      <w:r w:rsidRPr="00D43415">
        <w:rPr>
          <w:rFonts w:ascii="Verdana" w:hAnsi="Verdana"/>
          <w:sz w:val="20"/>
          <w:szCs w:val="20"/>
        </w:rPr>
        <w:tab/>
        <w:t>uw naam en adres</w:t>
      </w:r>
    </w:p>
    <w:p w14:paraId="052CFB04" w14:textId="77777777" w:rsidR="00D43415" w:rsidRPr="00D43415" w:rsidRDefault="00D43415" w:rsidP="001D2886">
      <w:pPr>
        <w:ind w:left="567" w:firstLine="142"/>
        <w:rPr>
          <w:rFonts w:ascii="Verdana" w:hAnsi="Verdana"/>
          <w:sz w:val="20"/>
          <w:szCs w:val="20"/>
        </w:rPr>
      </w:pPr>
      <w:r w:rsidRPr="00D43415">
        <w:rPr>
          <w:rFonts w:ascii="Verdana" w:hAnsi="Verdana"/>
          <w:sz w:val="20"/>
          <w:szCs w:val="20"/>
        </w:rPr>
        <w:t>o</w:t>
      </w:r>
      <w:r w:rsidRPr="00D43415">
        <w:rPr>
          <w:rFonts w:ascii="Verdana" w:hAnsi="Verdana"/>
          <w:sz w:val="20"/>
          <w:szCs w:val="20"/>
        </w:rPr>
        <w:tab/>
        <w:t>de dagtekening</w:t>
      </w:r>
    </w:p>
    <w:p w14:paraId="29A67410" w14:textId="44B47ACF" w:rsidR="00D43415" w:rsidRDefault="00D43415" w:rsidP="001D2886">
      <w:pPr>
        <w:ind w:left="567" w:firstLine="142"/>
        <w:rPr>
          <w:rFonts w:ascii="Verdana" w:hAnsi="Verdana"/>
          <w:sz w:val="20"/>
          <w:szCs w:val="20"/>
        </w:rPr>
      </w:pPr>
      <w:r w:rsidRPr="00D43415">
        <w:rPr>
          <w:rFonts w:ascii="Verdana" w:hAnsi="Verdana"/>
          <w:sz w:val="20"/>
          <w:szCs w:val="20"/>
        </w:rPr>
        <w:t>o</w:t>
      </w:r>
      <w:r w:rsidRPr="00D43415">
        <w:rPr>
          <w:rFonts w:ascii="Verdana" w:hAnsi="Verdana"/>
          <w:sz w:val="20"/>
          <w:szCs w:val="20"/>
        </w:rPr>
        <w:tab/>
        <w:t xml:space="preserve">een </w:t>
      </w:r>
      <w:r w:rsidR="005A77B4">
        <w:rPr>
          <w:rFonts w:ascii="Verdana" w:hAnsi="Verdana"/>
          <w:sz w:val="20"/>
          <w:szCs w:val="20"/>
        </w:rPr>
        <w:t xml:space="preserve">duidelijke </w:t>
      </w:r>
      <w:r w:rsidRPr="00D43415">
        <w:rPr>
          <w:rFonts w:ascii="Verdana" w:hAnsi="Verdana"/>
          <w:sz w:val="20"/>
          <w:szCs w:val="20"/>
        </w:rPr>
        <w:t>omschrijving van de klacht</w:t>
      </w:r>
    </w:p>
    <w:p w14:paraId="57B1DAF3" w14:textId="77777777" w:rsidR="00FC3D98" w:rsidRPr="00D43415" w:rsidRDefault="00FC3D98" w:rsidP="001D2886">
      <w:pPr>
        <w:ind w:left="567" w:firstLine="142"/>
        <w:rPr>
          <w:rFonts w:ascii="Verdana" w:hAnsi="Verdana"/>
          <w:sz w:val="20"/>
          <w:szCs w:val="20"/>
        </w:rPr>
      </w:pPr>
    </w:p>
    <w:p w14:paraId="71BF58B6" w14:textId="5D29755E" w:rsidR="00D43415" w:rsidRDefault="00D43415" w:rsidP="00D43415">
      <w:pPr>
        <w:rPr>
          <w:rFonts w:ascii="Verdana" w:hAnsi="Verdana"/>
          <w:sz w:val="20"/>
          <w:szCs w:val="20"/>
        </w:rPr>
      </w:pPr>
      <w:r w:rsidRPr="00D43415">
        <w:rPr>
          <w:rFonts w:ascii="Verdana" w:hAnsi="Verdana"/>
          <w:sz w:val="20"/>
          <w:szCs w:val="20"/>
        </w:rPr>
        <w:t>3.</w:t>
      </w:r>
      <w:r w:rsidRPr="00D43415">
        <w:rPr>
          <w:rFonts w:ascii="Verdana" w:hAnsi="Verdana"/>
          <w:sz w:val="20"/>
          <w:szCs w:val="20"/>
        </w:rPr>
        <w:tab/>
        <w:t>U ontvangt binnen vijf werkdagen een ontvangstbevestiging, behalve tijdens schoolvakanties, dan duurt het langer.</w:t>
      </w:r>
    </w:p>
    <w:p w14:paraId="1A886FDE" w14:textId="77777777" w:rsidR="00FC3D98" w:rsidRPr="00D43415" w:rsidRDefault="00FC3D98" w:rsidP="00D43415">
      <w:pPr>
        <w:rPr>
          <w:rFonts w:ascii="Verdana" w:hAnsi="Verdana"/>
          <w:sz w:val="20"/>
          <w:szCs w:val="20"/>
        </w:rPr>
      </w:pPr>
    </w:p>
    <w:p w14:paraId="54BB2238" w14:textId="027DC4EB" w:rsidR="00D43415" w:rsidRDefault="00D43415" w:rsidP="00D43415">
      <w:pPr>
        <w:rPr>
          <w:rFonts w:ascii="Verdana" w:hAnsi="Verdana"/>
          <w:sz w:val="20"/>
          <w:szCs w:val="20"/>
        </w:rPr>
      </w:pPr>
      <w:r w:rsidRPr="00D43415">
        <w:rPr>
          <w:rFonts w:ascii="Verdana" w:hAnsi="Verdana"/>
          <w:sz w:val="20"/>
          <w:szCs w:val="20"/>
        </w:rPr>
        <w:t>4.</w:t>
      </w:r>
      <w:r w:rsidRPr="00D43415">
        <w:rPr>
          <w:rFonts w:ascii="Verdana" w:hAnsi="Verdana"/>
          <w:sz w:val="20"/>
          <w:szCs w:val="20"/>
        </w:rPr>
        <w:tab/>
        <w:t xml:space="preserve">Wij bellen u binnen </w:t>
      </w:r>
      <w:r w:rsidR="0094311C">
        <w:rPr>
          <w:rFonts w:ascii="Verdana" w:hAnsi="Verdana"/>
          <w:sz w:val="20"/>
          <w:szCs w:val="20"/>
        </w:rPr>
        <w:t>15 werkdagen</w:t>
      </w:r>
      <w:r w:rsidR="006577D5">
        <w:rPr>
          <w:rFonts w:ascii="Verdana" w:hAnsi="Verdana"/>
          <w:sz w:val="20"/>
          <w:szCs w:val="20"/>
        </w:rPr>
        <w:t xml:space="preserve"> (vakanties</w:t>
      </w:r>
      <w:r w:rsidR="00F43EC1">
        <w:rPr>
          <w:rFonts w:ascii="Verdana" w:hAnsi="Verdana"/>
          <w:sz w:val="20"/>
          <w:szCs w:val="20"/>
        </w:rPr>
        <w:t>*</w:t>
      </w:r>
      <w:r w:rsidR="006577D5">
        <w:rPr>
          <w:rFonts w:ascii="Verdana" w:hAnsi="Verdana"/>
          <w:sz w:val="20"/>
          <w:szCs w:val="20"/>
        </w:rPr>
        <w:t xml:space="preserve"> tellen niet mee)</w:t>
      </w:r>
      <w:r w:rsidRPr="00D43415">
        <w:rPr>
          <w:rFonts w:ascii="Verdana" w:hAnsi="Verdana"/>
          <w:sz w:val="20"/>
          <w:szCs w:val="20"/>
        </w:rPr>
        <w:t xml:space="preserve"> om te bekijken of er een oplossing is te vinden. Zo ja, dan krijgt u een brief dat uw klacht is afgehandeld. Als de klacht niet wordt weggenomen, ontvangt u een uitnodiging voor een persoonlijk gesprek.</w:t>
      </w:r>
    </w:p>
    <w:p w14:paraId="2E02D829" w14:textId="77777777" w:rsidR="00FC3D98" w:rsidRPr="00D43415" w:rsidRDefault="00FC3D98" w:rsidP="00D43415">
      <w:pPr>
        <w:rPr>
          <w:rFonts w:ascii="Verdana" w:hAnsi="Verdana"/>
          <w:sz w:val="20"/>
          <w:szCs w:val="20"/>
        </w:rPr>
      </w:pPr>
    </w:p>
    <w:p w14:paraId="2A1CB1F6" w14:textId="3E2B65A6" w:rsidR="00D43415" w:rsidRDefault="00D43415" w:rsidP="00D43415">
      <w:pPr>
        <w:rPr>
          <w:rFonts w:ascii="Verdana" w:hAnsi="Verdana"/>
          <w:sz w:val="20"/>
          <w:szCs w:val="20"/>
        </w:rPr>
      </w:pPr>
      <w:r w:rsidRPr="00D43415">
        <w:rPr>
          <w:rFonts w:ascii="Verdana" w:hAnsi="Verdana"/>
          <w:sz w:val="20"/>
          <w:szCs w:val="20"/>
        </w:rPr>
        <w:t>5.</w:t>
      </w:r>
      <w:r w:rsidRPr="00D43415">
        <w:rPr>
          <w:rFonts w:ascii="Verdana" w:hAnsi="Verdana"/>
          <w:sz w:val="20"/>
          <w:szCs w:val="20"/>
        </w:rPr>
        <w:tab/>
        <w:t>Tijdens het gesprek kunt u uw klacht toelichten. Het gesprek is bedoeld om goed naar elkaar te luisteren en tot een oplossing van de klacht te komen. Van dit gesprek wordt een verslag gemaakt dat aan u binnen 14 dagen ontvangt.</w:t>
      </w:r>
    </w:p>
    <w:p w14:paraId="21E77975" w14:textId="77777777" w:rsidR="00FC3D98" w:rsidRPr="00D43415" w:rsidRDefault="00FC3D98" w:rsidP="00D43415">
      <w:pPr>
        <w:rPr>
          <w:rFonts w:ascii="Verdana" w:hAnsi="Verdana"/>
          <w:sz w:val="20"/>
          <w:szCs w:val="20"/>
        </w:rPr>
      </w:pPr>
    </w:p>
    <w:p w14:paraId="5294A63E" w14:textId="09F2BEE6" w:rsidR="005B2177" w:rsidRPr="00D43415" w:rsidRDefault="00D43415" w:rsidP="00D43415">
      <w:pPr>
        <w:rPr>
          <w:rFonts w:ascii="Verdana" w:hAnsi="Verdana"/>
          <w:sz w:val="20"/>
          <w:szCs w:val="20"/>
        </w:rPr>
      </w:pPr>
      <w:r w:rsidRPr="00D43415">
        <w:rPr>
          <w:rFonts w:ascii="Verdana" w:hAnsi="Verdana"/>
          <w:sz w:val="20"/>
          <w:szCs w:val="20"/>
        </w:rPr>
        <w:t>6.</w:t>
      </w:r>
      <w:r w:rsidRPr="00D43415">
        <w:rPr>
          <w:rFonts w:ascii="Verdana" w:hAnsi="Verdana"/>
          <w:sz w:val="20"/>
          <w:szCs w:val="20"/>
        </w:rPr>
        <w:tab/>
        <w:t xml:space="preserve">Als een oplossing niet mogelijk is kunt u de Landelijke Klachtencommissie Onderwijs inschakelen. Deze commissie behandelt klachten met betrekking tot scholen en samenwerkingsverbanden. Meer informatie </w:t>
      </w:r>
      <w:r w:rsidR="00507B69">
        <w:rPr>
          <w:rFonts w:ascii="Verdana" w:hAnsi="Verdana"/>
          <w:sz w:val="20"/>
          <w:szCs w:val="20"/>
        </w:rPr>
        <w:t xml:space="preserve">hierover vindt u </w:t>
      </w:r>
      <w:r w:rsidRPr="00D43415">
        <w:rPr>
          <w:rFonts w:ascii="Verdana" w:hAnsi="Verdana"/>
          <w:sz w:val="20"/>
          <w:szCs w:val="20"/>
        </w:rPr>
        <w:t>op de website</w:t>
      </w:r>
      <w:r w:rsidR="00571F3D">
        <w:rPr>
          <w:rFonts w:ascii="Verdana" w:hAnsi="Verdana"/>
          <w:sz w:val="20"/>
          <w:szCs w:val="20"/>
        </w:rPr>
        <w:t xml:space="preserve"> van </w:t>
      </w:r>
      <w:r w:rsidR="004C2401">
        <w:rPr>
          <w:rFonts w:ascii="Verdana" w:hAnsi="Verdana"/>
          <w:sz w:val="20"/>
          <w:szCs w:val="20"/>
        </w:rPr>
        <w:t>de Onderwijsgeschillencommissie</w:t>
      </w:r>
      <w:r w:rsidR="00433202">
        <w:rPr>
          <w:rFonts w:ascii="Verdana" w:hAnsi="Verdana"/>
          <w:sz w:val="20"/>
          <w:szCs w:val="20"/>
        </w:rPr>
        <w:t>:</w:t>
      </w:r>
      <w:r w:rsidR="004C2401">
        <w:rPr>
          <w:rFonts w:ascii="Verdana" w:hAnsi="Verdana"/>
          <w:sz w:val="20"/>
          <w:szCs w:val="20"/>
        </w:rPr>
        <w:t xml:space="preserve"> </w:t>
      </w:r>
      <w:hyperlink r:id="rId12" w:history="1">
        <w:r w:rsidR="00E01FC5">
          <w:rPr>
            <w:rStyle w:val="Hyperlink"/>
            <w:rFonts w:ascii="Verdana" w:hAnsi="Verdana"/>
            <w:sz w:val="20"/>
            <w:szCs w:val="20"/>
          </w:rPr>
          <w:t>Landelijke Klachtencommissie Onderwijs</w:t>
        </w:r>
      </w:hyperlink>
      <w:r w:rsidR="004C2401">
        <w:rPr>
          <w:rFonts w:ascii="Verdana" w:hAnsi="Verdana"/>
          <w:sz w:val="20"/>
          <w:szCs w:val="20"/>
        </w:rPr>
        <w:t xml:space="preserve"> </w:t>
      </w:r>
      <w:r w:rsidRPr="00D43415">
        <w:rPr>
          <w:rFonts w:ascii="Verdana" w:hAnsi="Verdana"/>
          <w:sz w:val="20"/>
          <w:szCs w:val="20"/>
        </w:rPr>
        <w:t xml:space="preserve"> </w:t>
      </w:r>
    </w:p>
    <w:p w14:paraId="2752072B" w14:textId="77777777" w:rsidR="00D43415" w:rsidRPr="005B2177" w:rsidRDefault="00D43415" w:rsidP="00D43415">
      <w:pPr>
        <w:rPr>
          <w:rFonts w:ascii="Verdana" w:hAnsi="Verdana"/>
          <w:b/>
          <w:bCs/>
          <w:sz w:val="20"/>
          <w:szCs w:val="20"/>
        </w:rPr>
      </w:pPr>
      <w:r w:rsidRPr="005B2177">
        <w:rPr>
          <w:rFonts w:ascii="Verdana" w:hAnsi="Verdana"/>
          <w:b/>
          <w:bCs/>
          <w:sz w:val="20"/>
          <w:szCs w:val="20"/>
        </w:rPr>
        <w:lastRenderedPageBreak/>
        <w:t>2. U wilt een bezwaarschrift indienen.</w:t>
      </w:r>
    </w:p>
    <w:p w14:paraId="75B77C08" w14:textId="77777777" w:rsidR="004F022B" w:rsidRDefault="004F022B" w:rsidP="00D43415">
      <w:pPr>
        <w:rPr>
          <w:rFonts w:ascii="Verdana" w:hAnsi="Verdana"/>
          <w:sz w:val="20"/>
          <w:szCs w:val="20"/>
        </w:rPr>
      </w:pPr>
    </w:p>
    <w:p w14:paraId="10E9B246" w14:textId="3431CDF8" w:rsidR="00D43415" w:rsidRPr="00D43415" w:rsidRDefault="00D43415" w:rsidP="00D43415">
      <w:pPr>
        <w:rPr>
          <w:rFonts w:ascii="Verdana" w:hAnsi="Verdana"/>
          <w:sz w:val="20"/>
          <w:szCs w:val="20"/>
        </w:rPr>
      </w:pPr>
      <w:r w:rsidRPr="00D43415">
        <w:rPr>
          <w:rFonts w:ascii="Verdana" w:hAnsi="Verdana"/>
          <w:sz w:val="20"/>
          <w:szCs w:val="20"/>
        </w:rPr>
        <w:t>Als de school of ouders het niet eens zijn met het besluit van het Samenwerkingsverband over een toelaatbaarheidsverklaring voor het speciaal (basis)onderwijs dan kan de school of kunnen de ouders hiertegen bezwaar maken binnen zes weken na bekendmaking van het besluit. De bezwaarprocedure is als volgt:</w:t>
      </w:r>
    </w:p>
    <w:p w14:paraId="702620FC" w14:textId="77777777" w:rsidR="004F022B" w:rsidRDefault="004F022B" w:rsidP="00D43415">
      <w:pPr>
        <w:rPr>
          <w:rFonts w:ascii="Verdana" w:hAnsi="Verdana"/>
          <w:sz w:val="20"/>
          <w:szCs w:val="20"/>
        </w:rPr>
      </w:pPr>
    </w:p>
    <w:p w14:paraId="1434B0D1" w14:textId="77777777" w:rsidR="00814E0D" w:rsidRDefault="00D43415" w:rsidP="00D43415">
      <w:pPr>
        <w:rPr>
          <w:rFonts w:ascii="Verdana" w:hAnsi="Verdana"/>
          <w:sz w:val="20"/>
          <w:szCs w:val="20"/>
        </w:rPr>
      </w:pPr>
      <w:r w:rsidRPr="00D43415">
        <w:rPr>
          <w:rFonts w:ascii="Verdana" w:hAnsi="Verdana"/>
          <w:sz w:val="20"/>
          <w:szCs w:val="20"/>
        </w:rPr>
        <w:t>1.</w:t>
      </w:r>
      <w:r w:rsidRPr="00D43415">
        <w:rPr>
          <w:rFonts w:ascii="Verdana" w:hAnsi="Verdana"/>
          <w:sz w:val="20"/>
          <w:szCs w:val="20"/>
        </w:rPr>
        <w:tab/>
        <w:t>U richt het bezwaarschrift aan de directeur-bestuurder van het Samenwerkingsverband Amstelronde en u zendt het per mail of per post aan het bestuur van het Samenwerkingsverband</w:t>
      </w:r>
      <w:r w:rsidR="00DA0A0A">
        <w:rPr>
          <w:rFonts w:ascii="Verdana" w:hAnsi="Verdana"/>
          <w:sz w:val="20"/>
          <w:szCs w:val="20"/>
        </w:rPr>
        <w:t>:</w:t>
      </w:r>
      <w:r w:rsidR="0097152B">
        <w:rPr>
          <w:rFonts w:ascii="Verdana" w:hAnsi="Verdana"/>
          <w:sz w:val="20"/>
          <w:szCs w:val="20"/>
        </w:rPr>
        <w:t xml:space="preserve"> </w:t>
      </w:r>
      <w:hyperlink r:id="rId13" w:history="1">
        <w:r w:rsidR="0097152B" w:rsidRPr="00247E62">
          <w:rPr>
            <w:rStyle w:val="Hyperlink"/>
            <w:rFonts w:ascii="Verdana" w:hAnsi="Verdana"/>
            <w:sz w:val="20"/>
            <w:szCs w:val="20"/>
          </w:rPr>
          <w:t>j.looman@amstelronde.nl</w:t>
        </w:r>
      </w:hyperlink>
      <w:r w:rsidR="0097152B">
        <w:rPr>
          <w:rFonts w:ascii="Verdana" w:hAnsi="Verdana"/>
          <w:sz w:val="20"/>
          <w:szCs w:val="20"/>
        </w:rPr>
        <w:t xml:space="preserve">; </w:t>
      </w:r>
    </w:p>
    <w:p w14:paraId="7068DD00" w14:textId="12EC7442" w:rsidR="00D43415" w:rsidRDefault="007F462B" w:rsidP="00D43415">
      <w:pPr>
        <w:rPr>
          <w:rFonts w:ascii="Verdana" w:hAnsi="Verdana"/>
          <w:sz w:val="20"/>
          <w:szCs w:val="20"/>
        </w:rPr>
      </w:pPr>
      <w:proofErr w:type="spellStart"/>
      <w:r>
        <w:rPr>
          <w:rFonts w:ascii="Verdana" w:hAnsi="Verdana"/>
          <w:sz w:val="20"/>
          <w:szCs w:val="20"/>
        </w:rPr>
        <w:t>J.Looman</w:t>
      </w:r>
      <w:proofErr w:type="spellEnd"/>
      <w:r>
        <w:rPr>
          <w:rFonts w:ascii="Verdana" w:hAnsi="Verdana"/>
          <w:sz w:val="20"/>
          <w:szCs w:val="20"/>
        </w:rPr>
        <w:t>, Kalkbranderij 2, 1185 ZX Amstelveen</w:t>
      </w:r>
    </w:p>
    <w:p w14:paraId="18C83253" w14:textId="77777777" w:rsidR="004F022B" w:rsidRPr="00D43415" w:rsidRDefault="004F022B" w:rsidP="00D43415">
      <w:pPr>
        <w:rPr>
          <w:rFonts w:ascii="Verdana" w:hAnsi="Verdana"/>
          <w:sz w:val="20"/>
          <w:szCs w:val="20"/>
        </w:rPr>
      </w:pPr>
    </w:p>
    <w:p w14:paraId="01F34456" w14:textId="77777777" w:rsidR="00D43415" w:rsidRPr="00D43415" w:rsidRDefault="00D43415" w:rsidP="00D43415">
      <w:pPr>
        <w:rPr>
          <w:rFonts w:ascii="Verdana" w:hAnsi="Verdana"/>
          <w:sz w:val="20"/>
          <w:szCs w:val="20"/>
        </w:rPr>
      </w:pPr>
      <w:r w:rsidRPr="00D43415">
        <w:rPr>
          <w:rFonts w:ascii="Verdana" w:hAnsi="Verdana"/>
          <w:sz w:val="20"/>
          <w:szCs w:val="20"/>
        </w:rPr>
        <w:t>2.</w:t>
      </w:r>
      <w:r w:rsidRPr="00D43415">
        <w:rPr>
          <w:rFonts w:ascii="Verdana" w:hAnsi="Verdana"/>
          <w:sz w:val="20"/>
          <w:szCs w:val="20"/>
        </w:rPr>
        <w:tab/>
        <w:t>Het bezwaarschrift bevat ten minste:</w:t>
      </w:r>
    </w:p>
    <w:p w14:paraId="6C914A1E" w14:textId="77777777" w:rsidR="00D43415" w:rsidRPr="00D43415" w:rsidRDefault="00D43415" w:rsidP="00235ECC">
      <w:pPr>
        <w:ind w:left="709"/>
        <w:rPr>
          <w:rFonts w:ascii="Verdana" w:hAnsi="Verdana"/>
          <w:sz w:val="20"/>
          <w:szCs w:val="20"/>
        </w:rPr>
      </w:pPr>
      <w:r w:rsidRPr="00D43415">
        <w:rPr>
          <w:rFonts w:ascii="Verdana" w:hAnsi="Verdana"/>
          <w:sz w:val="20"/>
          <w:szCs w:val="20"/>
        </w:rPr>
        <w:t>o</w:t>
      </w:r>
      <w:r w:rsidRPr="00D43415">
        <w:rPr>
          <w:rFonts w:ascii="Verdana" w:hAnsi="Verdana"/>
          <w:sz w:val="20"/>
          <w:szCs w:val="20"/>
        </w:rPr>
        <w:tab/>
        <w:t>de naam en het adres van de indiener</w:t>
      </w:r>
    </w:p>
    <w:p w14:paraId="1CD5478E" w14:textId="77777777" w:rsidR="00D43415" w:rsidRPr="00D43415" w:rsidRDefault="00D43415" w:rsidP="00235ECC">
      <w:pPr>
        <w:ind w:left="709"/>
        <w:rPr>
          <w:rFonts w:ascii="Verdana" w:hAnsi="Verdana"/>
          <w:sz w:val="20"/>
          <w:szCs w:val="20"/>
        </w:rPr>
      </w:pPr>
      <w:r w:rsidRPr="00D43415">
        <w:rPr>
          <w:rFonts w:ascii="Verdana" w:hAnsi="Verdana"/>
          <w:sz w:val="20"/>
          <w:szCs w:val="20"/>
        </w:rPr>
        <w:t>o</w:t>
      </w:r>
      <w:r w:rsidRPr="00D43415">
        <w:rPr>
          <w:rFonts w:ascii="Verdana" w:hAnsi="Verdana"/>
          <w:sz w:val="20"/>
          <w:szCs w:val="20"/>
        </w:rPr>
        <w:tab/>
        <w:t>naam en geboortedatum van de leerling</w:t>
      </w:r>
    </w:p>
    <w:p w14:paraId="3D26D74C" w14:textId="77777777" w:rsidR="00D43415" w:rsidRPr="00D43415" w:rsidRDefault="00D43415" w:rsidP="00235ECC">
      <w:pPr>
        <w:ind w:left="709"/>
        <w:rPr>
          <w:rFonts w:ascii="Verdana" w:hAnsi="Verdana"/>
          <w:sz w:val="20"/>
          <w:szCs w:val="20"/>
        </w:rPr>
      </w:pPr>
      <w:r w:rsidRPr="00D43415">
        <w:rPr>
          <w:rFonts w:ascii="Verdana" w:hAnsi="Verdana"/>
          <w:sz w:val="20"/>
          <w:szCs w:val="20"/>
        </w:rPr>
        <w:t>o</w:t>
      </w:r>
      <w:r w:rsidRPr="00D43415">
        <w:rPr>
          <w:rFonts w:ascii="Verdana" w:hAnsi="Verdana"/>
          <w:sz w:val="20"/>
          <w:szCs w:val="20"/>
        </w:rPr>
        <w:tab/>
        <w:t>de dagtekening</w:t>
      </w:r>
    </w:p>
    <w:p w14:paraId="161E47BE" w14:textId="77777777" w:rsidR="00D43415" w:rsidRPr="00D43415" w:rsidRDefault="00D43415" w:rsidP="00235ECC">
      <w:pPr>
        <w:ind w:left="709"/>
        <w:rPr>
          <w:rFonts w:ascii="Verdana" w:hAnsi="Verdana"/>
          <w:sz w:val="20"/>
          <w:szCs w:val="20"/>
        </w:rPr>
      </w:pPr>
      <w:r w:rsidRPr="00D43415">
        <w:rPr>
          <w:rFonts w:ascii="Verdana" w:hAnsi="Verdana"/>
          <w:sz w:val="20"/>
          <w:szCs w:val="20"/>
        </w:rPr>
        <w:t>o</w:t>
      </w:r>
      <w:r w:rsidRPr="00D43415">
        <w:rPr>
          <w:rFonts w:ascii="Verdana" w:hAnsi="Verdana"/>
          <w:sz w:val="20"/>
          <w:szCs w:val="20"/>
        </w:rPr>
        <w:tab/>
        <w:t>een omschrijving van de beslissing waartegen het bezwaar is gericht</w:t>
      </w:r>
    </w:p>
    <w:p w14:paraId="22B3024A" w14:textId="2C6E32FD" w:rsidR="00D43415" w:rsidRDefault="00D43415" w:rsidP="00235ECC">
      <w:pPr>
        <w:ind w:left="709"/>
        <w:rPr>
          <w:rFonts w:ascii="Verdana" w:hAnsi="Verdana"/>
          <w:sz w:val="20"/>
          <w:szCs w:val="20"/>
        </w:rPr>
      </w:pPr>
      <w:r w:rsidRPr="00D43415">
        <w:rPr>
          <w:rFonts w:ascii="Verdana" w:hAnsi="Verdana"/>
          <w:sz w:val="20"/>
          <w:szCs w:val="20"/>
        </w:rPr>
        <w:t>o</w:t>
      </w:r>
      <w:r w:rsidRPr="00D43415">
        <w:rPr>
          <w:rFonts w:ascii="Verdana" w:hAnsi="Verdana"/>
          <w:sz w:val="20"/>
          <w:szCs w:val="20"/>
        </w:rPr>
        <w:tab/>
        <w:t>de onderbouwing van het bezwaar</w:t>
      </w:r>
    </w:p>
    <w:p w14:paraId="1AA6D6F9" w14:textId="77777777" w:rsidR="00235ECC" w:rsidRPr="00D43415" w:rsidRDefault="00235ECC" w:rsidP="00235ECC">
      <w:pPr>
        <w:ind w:left="709"/>
        <w:rPr>
          <w:rFonts w:ascii="Verdana" w:hAnsi="Verdana"/>
          <w:sz w:val="20"/>
          <w:szCs w:val="20"/>
        </w:rPr>
      </w:pPr>
    </w:p>
    <w:p w14:paraId="486BA88C" w14:textId="174C3AE1" w:rsidR="00D43415" w:rsidRDefault="00D43415" w:rsidP="00D43415">
      <w:pPr>
        <w:rPr>
          <w:rFonts w:ascii="Verdana" w:hAnsi="Verdana"/>
          <w:sz w:val="20"/>
          <w:szCs w:val="20"/>
        </w:rPr>
      </w:pPr>
      <w:r w:rsidRPr="00D43415">
        <w:rPr>
          <w:rFonts w:ascii="Verdana" w:hAnsi="Verdana"/>
          <w:sz w:val="20"/>
          <w:szCs w:val="20"/>
        </w:rPr>
        <w:t>3.</w:t>
      </w:r>
      <w:r w:rsidRPr="00D43415">
        <w:rPr>
          <w:rFonts w:ascii="Verdana" w:hAnsi="Verdana"/>
          <w:sz w:val="20"/>
          <w:szCs w:val="20"/>
        </w:rPr>
        <w:tab/>
        <w:t xml:space="preserve">De directeur-bestuurder nodigt u binnen 15 werkdagen </w:t>
      </w:r>
      <w:r w:rsidR="00814E0D">
        <w:rPr>
          <w:rFonts w:ascii="Verdana" w:hAnsi="Verdana"/>
          <w:sz w:val="20"/>
          <w:szCs w:val="20"/>
        </w:rPr>
        <w:t xml:space="preserve">(vakanties niet meegeteld) </w:t>
      </w:r>
      <w:r w:rsidRPr="00D43415">
        <w:rPr>
          <w:rFonts w:ascii="Verdana" w:hAnsi="Verdana"/>
          <w:sz w:val="20"/>
          <w:szCs w:val="20"/>
        </w:rPr>
        <w:t>uit voor een gesprek. Bij het gesprek is één van de deskundigen aanwezig die het advies voor het al dan niet toelaatbaar zijn in het</w:t>
      </w:r>
      <w:r w:rsidR="00F94624">
        <w:rPr>
          <w:rFonts w:ascii="Verdana" w:hAnsi="Verdana"/>
          <w:sz w:val="20"/>
          <w:szCs w:val="20"/>
        </w:rPr>
        <w:t xml:space="preserve"> speciaal basisonderwijs of speciaal onderwijs </w:t>
      </w:r>
      <w:r w:rsidRPr="00D43415">
        <w:rPr>
          <w:rFonts w:ascii="Verdana" w:hAnsi="Verdana"/>
          <w:sz w:val="20"/>
          <w:szCs w:val="20"/>
        </w:rPr>
        <w:t>heeft opgesteld. Tijdens het gesprek kunt u uw bezwaar toelichten. De deskundige legt uit hoe er tot het advies gekomen is. Het gesprek is bedoeld om toe te lichten hoe het besluit is genomen, van beide kanten goed naar elkaar te luisteren en om tot een oplossing te komen. De directeur-bestuurder van het Samenwerkingsverband zal in het gesprek het besluit tot toelaatbaarheid of tot de beschikking opnieuw overwegen en u zo snel mogelijk, maar uiterlijk binnen 14 dagen na het gesprek laten weten of het besluit wordt aangepast.</w:t>
      </w:r>
    </w:p>
    <w:p w14:paraId="2F0E39DD" w14:textId="77777777" w:rsidR="00235ECC" w:rsidRPr="00D43415" w:rsidRDefault="00235ECC" w:rsidP="00D43415">
      <w:pPr>
        <w:rPr>
          <w:rFonts w:ascii="Verdana" w:hAnsi="Verdana"/>
          <w:sz w:val="20"/>
          <w:szCs w:val="20"/>
        </w:rPr>
      </w:pPr>
    </w:p>
    <w:p w14:paraId="4C50C1D0" w14:textId="77777777" w:rsidR="00507B69" w:rsidRDefault="00D43415" w:rsidP="00D43415">
      <w:pPr>
        <w:rPr>
          <w:rFonts w:ascii="Verdana" w:hAnsi="Verdana"/>
          <w:sz w:val="20"/>
          <w:szCs w:val="20"/>
        </w:rPr>
      </w:pPr>
      <w:r w:rsidRPr="00D43415">
        <w:rPr>
          <w:rFonts w:ascii="Verdana" w:hAnsi="Verdana"/>
          <w:sz w:val="20"/>
          <w:szCs w:val="20"/>
        </w:rPr>
        <w:t>4.</w:t>
      </w:r>
      <w:r w:rsidRPr="00D43415">
        <w:rPr>
          <w:rFonts w:ascii="Verdana" w:hAnsi="Verdana"/>
          <w:sz w:val="20"/>
          <w:szCs w:val="20"/>
        </w:rPr>
        <w:tab/>
        <w:t xml:space="preserve">Als u na het al dan niet aanpassen van het besluit het niet eens bent met het Samenwerkingsverband kunt u de Landelijke Bezwaaradviescommissie Toelaatbaarheidsverklaring inschakelen. Na het definitieve besluit over de toelaatbaarheidsverklaring heeft u zes weken de tijd om bezwaar aan te tekenen bij deze landelijke bezwarencommissie. U stuurt uw bezwaarschrift aan de directeur-bestuurder van het Samenwerkingsverband. Het Samenwerkingsverband schakelt de Landelijke Bezwaaradviescommissie in. </w:t>
      </w:r>
    </w:p>
    <w:p w14:paraId="652DF0A1" w14:textId="4CC7E276" w:rsidR="00D43415" w:rsidRPr="00D43415" w:rsidRDefault="00D43415" w:rsidP="00D43415">
      <w:pPr>
        <w:rPr>
          <w:rFonts w:ascii="Verdana" w:hAnsi="Verdana"/>
          <w:sz w:val="20"/>
          <w:szCs w:val="20"/>
        </w:rPr>
      </w:pPr>
      <w:r w:rsidRPr="00D43415">
        <w:rPr>
          <w:rFonts w:ascii="Verdana" w:hAnsi="Verdana"/>
          <w:sz w:val="20"/>
          <w:szCs w:val="20"/>
        </w:rPr>
        <w:t xml:space="preserve">Meer informatie </w:t>
      </w:r>
      <w:r w:rsidR="00507B69">
        <w:rPr>
          <w:rFonts w:ascii="Verdana" w:hAnsi="Verdana"/>
          <w:sz w:val="20"/>
          <w:szCs w:val="20"/>
        </w:rPr>
        <w:t xml:space="preserve">hierover vindt u </w:t>
      </w:r>
      <w:r w:rsidRPr="00D43415">
        <w:rPr>
          <w:rFonts w:ascii="Verdana" w:hAnsi="Verdana"/>
          <w:sz w:val="20"/>
          <w:szCs w:val="20"/>
        </w:rPr>
        <w:t>op de website Onderwijsgeschillen.nl</w:t>
      </w:r>
      <w:r w:rsidR="00E562AA">
        <w:rPr>
          <w:rFonts w:ascii="Verdana" w:hAnsi="Verdana"/>
          <w:sz w:val="20"/>
          <w:szCs w:val="20"/>
        </w:rPr>
        <w:t xml:space="preserve">: </w:t>
      </w:r>
      <w:hyperlink r:id="rId14" w:history="1">
        <w:r w:rsidR="00E84ADD" w:rsidRPr="00E84ADD">
          <w:rPr>
            <w:rStyle w:val="Hyperlink"/>
            <w:rFonts w:ascii="Verdana" w:hAnsi="Verdana"/>
            <w:sz w:val="20"/>
            <w:szCs w:val="20"/>
          </w:rPr>
          <w:t>Landelijke Bezwaaradviescommissie Toelaatbaarheidsverklaring</w:t>
        </w:r>
      </w:hyperlink>
    </w:p>
    <w:p w14:paraId="1DC880A0" w14:textId="77777777" w:rsidR="00AA2E3C" w:rsidRPr="00576DEA" w:rsidRDefault="00AA2E3C" w:rsidP="00053D01">
      <w:pPr>
        <w:rPr>
          <w:rFonts w:ascii="Verdana" w:hAnsi="Verdana"/>
          <w:sz w:val="20"/>
          <w:szCs w:val="20"/>
        </w:rPr>
      </w:pPr>
    </w:p>
    <w:sectPr w:rsidR="00AA2E3C" w:rsidRPr="00576DEA" w:rsidSect="00D03E14">
      <w:headerReference w:type="default" r:id="rId15"/>
      <w:footerReference w:type="even" r:id="rId16"/>
      <w:footerReference w:type="default" r:id="rId17"/>
      <w:pgSz w:w="12240" w:h="15840"/>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FDCAD5" w14:textId="77777777" w:rsidR="003E63F6" w:rsidRDefault="003E63F6" w:rsidP="00BD4785">
      <w:r>
        <w:separator/>
      </w:r>
    </w:p>
  </w:endnote>
  <w:endnote w:type="continuationSeparator" w:id="0">
    <w:p w14:paraId="236970BE" w14:textId="77777777" w:rsidR="003E63F6" w:rsidRDefault="003E63F6" w:rsidP="00BD4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Lucida Grande">
    <w:altName w:val="Arial"/>
    <w:charset w:val="00"/>
    <w:family w:val="auto"/>
    <w:pitch w:val="variable"/>
    <w:sig w:usb0="00000000" w:usb1="5000A1FF" w:usb2="00000000" w:usb3="00000000" w:csb0="000001BF" w:csb1="00000000"/>
  </w:font>
  <w:font w:name="Univers">
    <w:charset w:val="00"/>
    <w:family w:val="swiss"/>
    <w:pitch w:val="variable"/>
    <w:sig w:usb0="80000287" w:usb1="00000000" w:usb2="00000000" w:usb3="00000000" w:csb0="0000000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16725" w14:textId="77777777" w:rsidR="00B31EFF" w:rsidRDefault="00B31EFF" w:rsidP="00BD4785">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4D6AB3D2" w14:textId="77777777" w:rsidR="00B31EFF" w:rsidRDefault="00B31EFF" w:rsidP="00BD4785">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7572A" w14:textId="34766626" w:rsidR="00B31EFF" w:rsidRDefault="00B31EFF" w:rsidP="00BD4785">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BF756A">
      <w:rPr>
        <w:rStyle w:val="Paginanummer"/>
        <w:noProof/>
      </w:rPr>
      <w:t>1</w:t>
    </w:r>
    <w:r>
      <w:rPr>
        <w:rStyle w:val="Paginanummer"/>
      </w:rPr>
      <w:fldChar w:fldCharType="end"/>
    </w:r>
  </w:p>
  <w:p w14:paraId="453F3E57" w14:textId="2AF49544" w:rsidR="00B31EFF" w:rsidRDefault="00E31415" w:rsidP="00E31415">
    <w:pPr>
      <w:pStyle w:val="Voettekst"/>
      <w:ind w:right="360"/>
    </w:pPr>
    <w:r>
      <w:t>*</w:t>
    </w:r>
    <w:r w:rsidRPr="00E24468">
      <w:rPr>
        <w:sz w:val="16"/>
        <w:szCs w:val="16"/>
      </w:rPr>
      <w:t xml:space="preserve">Amstelronde volgt de schoolvakanties </w:t>
    </w:r>
    <w:r w:rsidR="00E24468">
      <w:rPr>
        <w:sz w:val="16"/>
        <w:szCs w:val="16"/>
      </w:rPr>
      <w:t xml:space="preserve">die gelden voor </w:t>
    </w:r>
    <w:r w:rsidRPr="00E24468">
      <w:rPr>
        <w:sz w:val="16"/>
        <w:szCs w:val="16"/>
      </w:rPr>
      <w:t>Noord</w:t>
    </w:r>
    <w:r w:rsidR="00E24468">
      <w:rPr>
        <w:sz w:val="16"/>
        <w:szCs w:val="16"/>
      </w:rPr>
      <w:t xml:space="preserve"> Nederland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BB89FC" w14:textId="77777777" w:rsidR="003E63F6" w:rsidRDefault="003E63F6" w:rsidP="00BD4785">
      <w:r>
        <w:separator/>
      </w:r>
    </w:p>
  </w:footnote>
  <w:footnote w:type="continuationSeparator" w:id="0">
    <w:p w14:paraId="7E27F90B" w14:textId="77777777" w:rsidR="003E63F6" w:rsidRDefault="003E63F6" w:rsidP="00BD47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9238323"/>
      <w:docPartObj>
        <w:docPartGallery w:val="Watermarks"/>
        <w:docPartUnique/>
      </w:docPartObj>
    </w:sdtPr>
    <w:sdtEndPr/>
    <w:sdtContent>
      <w:p w14:paraId="3E98B913" w14:textId="6945B3B5" w:rsidR="00596EF9" w:rsidRDefault="0035025F">
        <w:pPr>
          <w:pStyle w:val="Koptekst"/>
        </w:pPr>
        <w:r>
          <w:pict w14:anchorId="73CFD22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CONCEP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D6814"/>
    <w:multiLevelType w:val="hybridMultilevel"/>
    <w:tmpl w:val="7B12EF48"/>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3923120"/>
    <w:multiLevelType w:val="hybridMultilevel"/>
    <w:tmpl w:val="9E56F86C"/>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067F5C4C"/>
    <w:multiLevelType w:val="hybridMultilevel"/>
    <w:tmpl w:val="5ACEF17C"/>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0F817216"/>
    <w:multiLevelType w:val="hybridMultilevel"/>
    <w:tmpl w:val="2CAABD78"/>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4" w15:restartNumberingAfterBreak="0">
    <w:nsid w:val="12976E56"/>
    <w:multiLevelType w:val="hybridMultilevel"/>
    <w:tmpl w:val="4776D364"/>
    <w:lvl w:ilvl="0" w:tplc="F04ADCC0">
      <w:start w:val="4"/>
      <w:numFmt w:val="bullet"/>
      <w:lvlText w:val=""/>
      <w:lvlJc w:val="left"/>
      <w:pPr>
        <w:ind w:left="720" w:hanging="360"/>
      </w:pPr>
      <w:rPr>
        <w:rFonts w:ascii="Symbol" w:eastAsia="SimSu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E5B3840"/>
    <w:multiLevelType w:val="hybridMultilevel"/>
    <w:tmpl w:val="7BF8602E"/>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EA7234C"/>
    <w:multiLevelType w:val="hybridMultilevel"/>
    <w:tmpl w:val="CEDEC74C"/>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222C20C3"/>
    <w:multiLevelType w:val="hybridMultilevel"/>
    <w:tmpl w:val="34B0BBBC"/>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8" w15:restartNumberingAfterBreak="0">
    <w:nsid w:val="316B1941"/>
    <w:multiLevelType w:val="hybridMultilevel"/>
    <w:tmpl w:val="E2B4B06E"/>
    <w:lvl w:ilvl="0" w:tplc="293AFFAA">
      <w:start w:val="1"/>
      <w:numFmt w:val="lowerLetter"/>
      <w:lvlText w:val="%1."/>
      <w:lvlJc w:val="left"/>
      <w:pPr>
        <w:ind w:left="720" w:hanging="360"/>
      </w:pPr>
      <w:rPr>
        <w:rFonts w:hint="default"/>
        <w:i/>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323E215E"/>
    <w:multiLevelType w:val="hybridMultilevel"/>
    <w:tmpl w:val="45AEAAE0"/>
    <w:lvl w:ilvl="0" w:tplc="D4D20D74">
      <w:start w:val="1"/>
      <w:numFmt w:val="lowerLetter"/>
      <w:lvlText w:val="%1."/>
      <w:lvlJc w:val="left"/>
      <w:pPr>
        <w:tabs>
          <w:tab w:val="num" w:pos="360"/>
        </w:tabs>
        <w:ind w:left="360" w:hanging="360"/>
      </w:pPr>
      <w:rPr>
        <w:rFonts w:ascii="Arial" w:hAnsi="Arial" w:cs="Arial" w:hint="default"/>
        <w:b w:val="0"/>
        <w:sz w:val="20"/>
        <w:szCs w:val="20"/>
      </w:rPr>
    </w:lvl>
    <w:lvl w:ilvl="1" w:tplc="04130019">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rPr>
        <w:rFonts w:hint="default"/>
        <w:b w:val="0"/>
        <w:sz w:val="20"/>
        <w:szCs w:val="20"/>
      </w:r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0" w15:restartNumberingAfterBreak="0">
    <w:nsid w:val="3A783F47"/>
    <w:multiLevelType w:val="hybridMultilevel"/>
    <w:tmpl w:val="F7A61E58"/>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15:restartNumberingAfterBreak="0">
    <w:nsid w:val="40A83708"/>
    <w:multiLevelType w:val="hybridMultilevel"/>
    <w:tmpl w:val="55FC024A"/>
    <w:lvl w:ilvl="0" w:tplc="17126DE4">
      <w:start w:val="1"/>
      <w:numFmt w:val="decimal"/>
      <w:lvlText w:val="%1."/>
      <w:lvlJc w:val="left"/>
      <w:pPr>
        <w:ind w:left="360" w:hanging="360"/>
      </w:pPr>
      <w:rPr>
        <w:color w:val="FF000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418D751A"/>
    <w:multiLevelType w:val="hybridMultilevel"/>
    <w:tmpl w:val="4CB6323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4F9E230E"/>
    <w:multiLevelType w:val="hybridMultilevel"/>
    <w:tmpl w:val="9E92E80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4" w15:restartNumberingAfterBreak="0">
    <w:nsid w:val="5D7B7501"/>
    <w:multiLevelType w:val="hybridMultilevel"/>
    <w:tmpl w:val="14685AC2"/>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5" w15:restartNumberingAfterBreak="0">
    <w:nsid w:val="653D31BD"/>
    <w:multiLevelType w:val="hybridMultilevel"/>
    <w:tmpl w:val="069CD354"/>
    <w:lvl w:ilvl="0" w:tplc="CC0C8596">
      <w:start w:val="1"/>
      <w:numFmt w:val="decimal"/>
      <w:lvlText w:val="%1."/>
      <w:lvlJc w:val="left"/>
      <w:pPr>
        <w:ind w:left="360" w:hanging="360"/>
      </w:pPr>
      <w:rPr>
        <w:color w:val="auto"/>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68252F61"/>
    <w:multiLevelType w:val="hybridMultilevel"/>
    <w:tmpl w:val="C2BE993A"/>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7" w15:restartNumberingAfterBreak="0">
    <w:nsid w:val="7B09532A"/>
    <w:multiLevelType w:val="hybridMultilevel"/>
    <w:tmpl w:val="5FF0FE6A"/>
    <w:lvl w:ilvl="0" w:tplc="DF32FBB2">
      <w:start w:val="1"/>
      <w:numFmt w:val="decimal"/>
      <w:lvlText w:val="%1."/>
      <w:lvlJc w:val="left"/>
      <w:pPr>
        <w:ind w:left="360" w:hanging="360"/>
      </w:pPr>
      <w:rPr>
        <w:rFonts w:eastAsia="Times New Roman" w:hint="default"/>
        <w:b w:val="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8" w15:restartNumberingAfterBreak="0">
    <w:nsid w:val="7D6908AC"/>
    <w:multiLevelType w:val="hybridMultilevel"/>
    <w:tmpl w:val="1A188B90"/>
    <w:lvl w:ilvl="0" w:tplc="AE48B2A6">
      <w:start w:val="1"/>
      <w:numFmt w:val="decimal"/>
      <w:lvlText w:val="%1."/>
      <w:lvlJc w:val="left"/>
      <w:pPr>
        <w:ind w:left="360" w:hanging="360"/>
      </w:pPr>
      <w:rPr>
        <w:color w:val="auto"/>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9"/>
  </w:num>
  <w:num w:numId="2">
    <w:abstractNumId w:val="0"/>
  </w:num>
  <w:num w:numId="3">
    <w:abstractNumId w:val="5"/>
  </w:num>
  <w:num w:numId="4">
    <w:abstractNumId w:val="16"/>
  </w:num>
  <w:num w:numId="5">
    <w:abstractNumId w:val="14"/>
  </w:num>
  <w:num w:numId="6">
    <w:abstractNumId w:val="7"/>
  </w:num>
  <w:num w:numId="7">
    <w:abstractNumId w:val="3"/>
  </w:num>
  <w:num w:numId="8">
    <w:abstractNumId w:val="12"/>
  </w:num>
  <w:num w:numId="9">
    <w:abstractNumId w:val="1"/>
  </w:num>
  <w:num w:numId="10">
    <w:abstractNumId w:val="2"/>
  </w:num>
  <w:num w:numId="11">
    <w:abstractNumId w:val="18"/>
  </w:num>
  <w:num w:numId="12">
    <w:abstractNumId w:val="11"/>
  </w:num>
  <w:num w:numId="13">
    <w:abstractNumId w:val="15"/>
  </w:num>
  <w:num w:numId="14">
    <w:abstractNumId w:val="6"/>
  </w:num>
  <w:num w:numId="15">
    <w:abstractNumId w:val="17"/>
  </w:num>
  <w:num w:numId="16">
    <w:abstractNumId w:val="8"/>
  </w:num>
  <w:num w:numId="17">
    <w:abstractNumId w:val="10"/>
  </w:num>
  <w:num w:numId="18">
    <w:abstractNumId w:val="13"/>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49B9"/>
    <w:rsid w:val="00000D95"/>
    <w:rsid w:val="000101DC"/>
    <w:rsid w:val="000223EB"/>
    <w:rsid w:val="00032636"/>
    <w:rsid w:val="00032679"/>
    <w:rsid w:val="00053D01"/>
    <w:rsid w:val="00056911"/>
    <w:rsid w:val="00086C33"/>
    <w:rsid w:val="000A3A4F"/>
    <w:rsid w:val="000A4AC4"/>
    <w:rsid w:val="000C1804"/>
    <w:rsid w:val="000C5D9C"/>
    <w:rsid w:val="000F3437"/>
    <w:rsid w:val="000F6D2D"/>
    <w:rsid w:val="0011799C"/>
    <w:rsid w:val="00121286"/>
    <w:rsid w:val="00181A90"/>
    <w:rsid w:val="00197C82"/>
    <w:rsid w:val="001D2886"/>
    <w:rsid w:val="001D4E65"/>
    <w:rsid w:val="001D757C"/>
    <w:rsid w:val="001E1544"/>
    <w:rsid w:val="001F2D9B"/>
    <w:rsid w:val="002063A9"/>
    <w:rsid w:val="00212D2B"/>
    <w:rsid w:val="00214561"/>
    <w:rsid w:val="00225097"/>
    <w:rsid w:val="00226BAE"/>
    <w:rsid w:val="0022700C"/>
    <w:rsid w:val="00235ECC"/>
    <w:rsid w:val="002453F8"/>
    <w:rsid w:val="002702B1"/>
    <w:rsid w:val="00275806"/>
    <w:rsid w:val="00284EB5"/>
    <w:rsid w:val="002B07E5"/>
    <w:rsid w:val="002F06CF"/>
    <w:rsid w:val="00303C9E"/>
    <w:rsid w:val="00304786"/>
    <w:rsid w:val="00310B73"/>
    <w:rsid w:val="0035025F"/>
    <w:rsid w:val="003C2CBB"/>
    <w:rsid w:val="003D2685"/>
    <w:rsid w:val="003E3F23"/>
    <w:rsid w:val="003E63F6"/>
    <w:rsid w:val="003E6B98"/>
    <w:rsid w:val="003F7690"/>
    <w:rsid w:val="00414156"/>
    <w:rsid w:val="00433202"/>
    <w:rsid w:val="00442C53"/>
    <w:rsid w:val="0045016D"/>
    <w:rsid w:val="004517CF"/>
    <w:rsid w:val="00484170"/>
    <w:rsid w:val="004B6C2A"/>
    <w:rsid w:val="004B77A4"/>
    <w:rsid w:val="004C2401"/>
    <w:rsid w:val="004E352B"/>
    <w:rsid w:val="004E7648"/>
    <w:rsid w:val="004F022B"/>
    <w:rsid w:val="004F35E0"/>
    <w:rsid w:val="00503ECD"/>
    <w:rsid w:val="00507B69"/>
    <w:rsid w:val="0051138D"/>
    <w:rsid w:val="00516CE4"/>
    <w:rsid w:val="00517AED"/>
    <w:rsid w:val="00521983"/>
    <w:rsid w:val="00541C63"/>
    <w:rsid w:val="00545CB8"/>
    <w:rsid w:val="0057125F"/>
    <w:rsid w:val="00571F3D"/>
    <w:rsid w:val="00576DEA"/>
    <w:rsid w:val="0059199B"/>
    <w:rsid w:val="0059251A"/>
    <w:rsid w:val="00592D4F"/>
    <w:rsid w:val="005966A8"/>
    <w:rsid w:val="00596EF9"/>
    <w:rsid w:val="005A3B86"/>
    <w:rsid w:val="005A77B4"/>
    <w:rsid w:val="005B2177"/>
    <w:rsid w:val="005B482D"/>
    <w:rsid w:val="006036BF"/>
    <w:rsid w:val="0065624D"/>
    <w:rsid w:val="006577D5"/>
    <w:rsid w:val="00670A53"/>
    <w:rsid w:val="00672CEE"/>
    <w:rsid w:val="006A6D24"/>
    <w:rsid w:val="006C2149"/>
    <w:rsid w:val="006D3C50"/>
    <w:rsid w:val="006E0064"/>
    <w:rsid w:val="006E7D55"/>
    <w:rsid w:val="00714669"/>
    <w:rsid w:val="00743A84"/>
    <w:rsid w:val="00746AE7"/>
    <w:rsid w:val="007931C5"/>
    <w:rsid w:val="007956F3"/>
    <w:rsid w:val="00796986"/>
    <w:rsid w:val="007A2BA2"/>
    <w:rsid w:val="007B7BD1"/>
    <w:rsid w:val="007C49CB"/>
    <w:rsid w:val="007D064F"/>
    <w:rsid w:val="007D68FA"/>
    <w:rsid w:val="007E26BD"/>
    <w:rsid w:val="007E6122"/>
    <w:rsid w:val="007F0BD9"/>
    <w:rsid w:val="007F462B"/>
    <w:rsid w:val="007F7798"/>
    <w:rsid w:val="00801E49"/>
    <w:rsid w:val="0081230E"/>
    <w:rsid w:val="00813E28"/>
    <w:rsid w:val="00814E0D"/>
    <w:rsid w:val="00830D6C"/>
    <w:rsid w:val="00832F40"/>
    <w:rsid w:val="008511CE"/>
    <w:rsid w:val="00853C04"/>
    <w:rsid w:val="008540D1"/>
    <w:rsid w:val="00855668"/>
    <w:rsid w:val="00861306"/>
    <w:rsid w:val="00864501"/>
    <w:rsid w:val="0088104E"/>
    <w:rsid w:val="00891B45"/>
    <w:rsid w:val="008A3829"/>
    <w:rsid w:val="008A45DD"/>
    <w:rsid w:val="008A49B9"/>
    <w:rsid w:val="008E4C13"/>
    <w:rsid w:val="008F666D"/>
    <w:rsid w:val="009408AD"/>
    <w:rsid w:val="00941ED0"/>
    <w:rsid w:val="0094311C"/>
    <w:rsid w:val="00953ECF"/>
    <w:rsid w:val="00956483"/>
    <w:rsid w:val="0097152B"/>
    <w:rsid w:val="00976CA6"/>
    <w:rsid w:val="00983D04"/>
    <w:rsid w:val="009A3B0A"/>
    <w:rsid w:val="009D087B"/>
    <w:rsid w:val="009D35EB"/>
    <w:rsid w:val="009E2649"/>
    <w:rsid w:val="009E2FE0"/>
    <w:rsid w:val="009F4E18"/>
    <w:rsid w:val="00A05405"/>
    <w:rsid w:val="00A15307"/>
    <w:rsid w:val="00A30084"/>
    <w:rsid w:val="00A34F81"/>
    <w:rsid w:val="00A562B9"/>
    <w:rsid w:val="00A563A5"/>
    <w:rsid w:val="00A66125"/>
    <w:rsid w:val="00A75F44"/>
    <w:rsid w:val="00AA2E3C"/>
    <w:rsid w:val="00AB7938"/>
    <w:rsid w:val="00AC65C5"/>
    <w:rsid w:val="00AC7946"/>
    <w:rsid w:val="00AF5116"/>
    <w:rsid w:val="00B3048E"/>
    <w:rsid w:val="00B31EFF"/>
    <w:rsid w:val="00B333F7"/>
    <w:rsid w:val="00B4701F"/>
    <w:rsid w:val="00B52C7B"/>
    <w:rsid w:val="00B63F30"/>
    <w:rsid w:val="00BD1828"/>
    <w:rsid w:val="00BD4785"/>
    <w:rsid w:val="00BE1C6F"/>
    <w:rsid w:val="00BF756A"/>
    <w:rsid w:val="00C24F25"/>
    <w:rsid w:val="00C541F9"/>
    <w:rsid w:val="00C70692"/>
    <w:rsid w:val="00C85AF2"/>
    <w:rsid w:val="00C9678C"/>
    <w:rsid w:val="00CA6E32"/>
    <w:rsid w:val="00CB02F3"/>
    <w:rsid w:val="00CB783F"/>
    <w:rsid w:val="00CC31D1"/>
    <w:rsid w:val="00CE308D"/>
    <w:rsid w:val="00D01393"/>
    <w:rsid w:val="00D03E14"/>
    <w:rsid w:val="00D24710"/>
    <w:rsid w:val="00D43415"/>
    <w:rsid w:val="00D44A61"/>
    <w:rsid w:val="00D56F86"/>
    <w:rsid w:val="00D91B80"/>
    <w:rsid w:val="00D92DD6"/>
    <w:rsid w:val="00DA0A0A"/>
    <w:rsid w:val="00DA1C15"/>
    <w:rsid w:val="00DB6798"/>
    <w:rsid w:val="00DC5F01"/>
    <w:rsid w:val="00E01FC5"/>
    <w:rsid w:val="00E1018C"/>
    <w:rsid w:val="00E214CF"/>
    <w:rsid w:val="00E223E5"/>
    <w:rsid w:val="00E2263B"/>
    <w:rsid w:val="00E24468"/>
    <w:rsid w:val="00E31415"/>
    <w:rsid w:val="00E4055A"/>
    <w:rsid w:val="00E562AA"/>
    <w:rsid w:val="00E71D28"/>
    <w:rsid w:val="00E84ADD"/>
    <w:rsid w:val="00EA047C"/>
    <w:rsid w:val="00EA090A"/>
    <w:rsid w:val="00EC5077"/>
    <w:rsid w:val="00EC6F4A"/>
    <w:rsid w:val="00EE1D40"/>
    <w:rsid w:val="00F060C8"/>
    <w:rsid w:val="00F22D72"/>
    <w:rsid w:val="00F335F0"/>
    <w:rsid w:val="00F35822"/>
    <w:rsid w:val="00F43EC1"/>
    <w:rsid w:val="00F82C5E"/>
    <w:rsid w:val="00F93471"/>
    <w:rsid w:val="00F94624"/>
    <w:rsid w:val="00FC3D98"/>
    <w:rsid w:val="00FD6EB7"/>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96B5697"/>
  <w15:docId w15:val="{53CD39D0-E055-47C1-8FCA-8343D96D7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A49B9"/>
    <w:rPr>
      <w:rFonts w:ascii="Times New Roman" w:eastAsia="SimSun" w:hAnsi="Times New Roman" w:cs="Times New Roman"/>
      <w:lang w:eastAsia="zh-C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rsid w:val="00BD4785"/>
    <w:rPr>
      <w:sz w:val="20"/>
      <w:szCs w:val="20"/>
      <w:lang w:val="x-none"/>
    </w:rPr>
  </w:style>
  <w:style w:type="character" w:customStyle="1" w:styleId="VoetnoottekstChar">
    <w:name w:val="Voetnoottekst Char"/>
    <w:basedOn w:val="Standaardalinea-lettertype"/>
    <w:link w:val="Voetnoottekst"/>
    <w:uiPriority w:val="99"/>
    <w:rsid w:val="00BD4785"/>
    <w:rPr>
      <w:rFonts w:ascii="Times New Roman" w:eastAsia="SimSun" w:hAnsi="Times New Roman" w:cs="Times New Roman"/>
      <w:sz w:val="20"/>
      <w:szCs w:val="20"/>
      <w:lang w:val="x-none" w:eastAsia="zh-CN"/>
    </w:rPr>
  </w:style>
  <w:style w:type="character" w:styleId="Voetnootmarkering">
    <w:name w:val="footnote reference"/>
    <w:uiPriority w:val="99"/>
    <w:rsid w:val="00BD4785"/>
    <w:rPr>
      <w:vertAlign w:val="superscript"/>
    </w:rPr>
  </w:style>
  <w:style w:type="paragraph" w:styleId="Voettekst">
    <w:name w:val="footer"/>
    <w:basedOn w:val="Standaard"/>
    <w:link w:val="VoettekstChar"/>
    <w:uiPriority w:val="99"/>
    <w:unhideWhenUsed/>
    <w:rsid w:val="00BD4785"/>
    <w:pPr>
      <w:tabs>
        <w:tab w:val="center" w:pos="4536"/>
        <w:tab w:val="right" w:pos="9072"/>
      </w:tabs>
    </w:pPr>
  </w:style>
  <w:style w:type="character" w:customStyle="1" w:styleId="VoettekstChar">
    <w:name w:val="Voettekst Char"/>
    <w:basedOn w:val="Standaardalinea-lettertype"/>
    <w:link w:val="Voettekst"/>
    <w:uiPriority w:val="99"/>
    <w:rsid w:val="00BD4785"/>
    <w:rPr>
      <w:rFonts w:ascii="Times New Roman" w:eastAsia="SimSun" w:hAnsi="Times New Roman" w:cs="Times New Roman"/>
      <w:lang w:eastAsia="zh-CN"/>
    </w:rPr>
  </w:style>
  <w:style w:type="character" w:styleId="Paginanummer">
    <w:name w:val="page number"/>
    <w:basedOn w:val="Standaardalinea-lettertype"/>
    <w:uiPriority w:val="99"/>
    <w:semiHidden/>
    <w:unhideWhenUsed/>
    <w:rsid w:val="00BD4785"/>
  </w:style>
  <w:style w:type="paragraph" w:customStyle="1" w:styleId="bodytext">
    <w:name w:val="bodytext"/>
    <w:basedOn w:val="Standaard"/>
    <w:rsid w:val="00AA2E3C"/>
    <w:rPr>
      <w:rFonts w:ascii="Verdana" w:eastAsia="Verdana" w:hAnsi="Verdana"/>
      <w:sz w:val="15"/>
      <w:szCs w:val="20"/>
      <w:lang w:val="en-US" w:eastAsia="en-US"/>
    </w:rPr>
  </w:style>
  <w:style w:type="character" w:styleId="Zwaar">
    <w:name w:val="Strong"/>
    <w:qFormat/>
    <w:rsid w:val="00AA2E3C"/>
    <w:rPr>
      <w:b/>
    </w:rPr>
  </w:style>
  <w:style w:type="character" w:styleId="Nadruk">
    <w:name w:val="Emphasis"/>
    <w:qFormat/>
    <w:rsid w:val="00AA2E3C"/>
    <w:rPr>
      <w:i/>
    </w:rPr>
  </w:style>
  <w:style w:type="character" w:customStyle="1" w:styleId="ol1">
    <w:name w:val="ol1"/>
    <w:basedOn w:val="Standaardalinea-lettertype"/>
    <w:rsid w:val="006C2149"/>
  </w:style>
  <w:style w:type="paragraph" w:customStyle="1" w:styleId="labeled2">
    <w:name w:val="labeled2"/>
    <w:basedOn w:val="Standaard"/>
    <w:rsid w:val="006C2149"/>
    <w:pPr>
      <w:ind w:left="1200"/>
    </w:pPr>
    <w:rPr>
      <w:rFonts w:eastAsia="Times New Roman"/>
      <w:lang w:eastAsia="nl-NL"/>
    </w:rPr>
  </w:style>
  <w:style w:type="paragraph" w:styleId="Ballontekst">
    <w:name w:val="Balloon Text"/>
    <w:basedOn w:val="Standaard"/>
    <w:link w:val="BallontekstChar"/>
    <w:uiPriority w:val="99"/>
    <w:semiHidden/>
    <w:unhideWhenUsed/>
    <w:rsid w:val="00DB6798"/>
    <w:rPr>
      <w:rFonts w:ascii="Lucida Grande" w:hAnsi="Lucida Grande" w:cs="Lucida Grande"/>
      <w:sz w:val="18"/>
      <w:szCs w:val="18"/>
    </w:rPr>
  </w:style>
  <w:style w:type="character" w:customStyle="1" w:styleId="BallontekstChar">
    <w:name w:val="Ballontekst Char"/>
    <w:basedOn w:val="Standaardalinea-lettertype"/>
    <w:link w:val="Ballontekst"/>
    <w:uiPriority w:val="99"/>
    <w:semiHidden/>
    <w:rsid w:val="00DB6798"/>
    <w:rPr>
      <w:rFonts w:ascii="Lucida Grande" w:eastAsia="SimSun" w:hAnsi="Lucida Grande" w:cs="Lucida Grande"/>
      <w:sz w:val="18"/>
      <w:szCs w:val="18"/>
      <w:lang w:eastAsia="zh-CN"/>
    </w:rPr>
  </w:style>
  <w:style w:type="character" w:styleId="Hyperlink">
    <w:name w:val="Hyperlink"/>
    <w:basedOn w:val="Standaardalinea-lettertype"/>
    <w:uiPriority w:val="99"/>
    <w:unhideWhenUsed/>
    <w:rsid w:val="003F7690"/>
    <w:rPr>
      <w:color w:val="0000FF" w:themeColor="hyperlink"/>
      <w:u w:val="single"/>
    </w:rPr>
  </w:style>
  <w:style w:type="paragraph" w:styleId="Koptekst">
    <w:name w:val="header"/>
    <w:basedOn w:val="Standaard"/>
    <w:link w:val="KoptekstChar"/>
    <w:uiPriority w:val="99"/>
    <w:unhideWhenUsed/>
    <w:rsid w:val="00861306"/>
    <w:pPr>
      <w:tabs>
        <w:tab w:val="center" w:pos="4703"/>
        <w:tab w:val="right" w:pos="9406"/>
      </w:tabs>
    </w:pPr>
  </w:style>
  <w:style w:type="character" w:customStyle="1" w:styleId="KoptekstChar">
    <w:name w:val="Koptekst Char"/>
    <w:basedOn w:val="Standaardalinea-lettertype"/>
    <w:link w:val="Koptekst"/>
    <w:uiPriority w:val="99"/>
    <w:rsid w:val="00861306"/>
    <w:rPr>
      <w:rFonts w:ascii="Times New Roman" w:eastAsia="SimSun" w:hAnsi="Times New Roman" w:cs="Times New Roman"/>
      <w:lang w:eastAsia="zh-CN"/>
    </w:rPr>
  </w:style>
  <w:style w:type="paragraph" w:styleId="Lijstalinea">
    <w:name w:val="List Paragraph"/>
    <w:basedOn w:val="Standaard"/>
    <w:uiPriority w:val="34"/>
    <w:qFormat/>
    <w:rsid w:val="007A2BA2"/>
    <w:pPr>
      <w:ind w:left="720"/>
      <w:contextualSpacing/>
    </w:pPr>
  </w:style>
  <w:style w:type="table" w:styleId="Tabelraster">
    <w:name w:val="Table Grid"/>
    <w:basedOn w:val="Standaardtabel"/>
    <w:uiPriority w:val="59"/>
    <w:rsid w:val="00D03E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A15307"/>
    <w:rPr>
      <w:sz w:val="18"/>
      <w:szCs w:val="18"/>
    </w:rPr>
  </w:style>
  <w:style w:type="paragraph" w:styleId="Tekstopmerking">
    <w:name w:val="annotation text"/>
    <w:basedOn w:val="Standaard"/>
    <w:link w:val="TekstopmerkingChar"/>
    <w:uiPriority w:val="99"/>
    <w:semiHidden/>
    <w:unhideWhenUsed/>
    <w:rsid w:val="00A15307"/>
  </w:style>
  <w:style w:type="character" w:customStyle="1" w:styleId="TekstopmerkingChar">
    <w:name w:val="Tekst opmerking Char"/>
    <w:basedOn w:val="Standaardalinea-lettertype"/>
    <w:link w:val="Tekstopmerking"/>
    <w:uiPriority w:val="99"/>
    <w:semiHidden/>
    <w:rsid w:val="00A15307"/>
    <w:rPr>
      <w:rFonts w:ascii="Times New Roman" w:eastAsia="SimSun" w:hAnsi="Times New Roman" w:cs="Times New Roman"/>
      <w:lang w:eastAsia="zh-CN"/>
    </w:rPr>
  </w:style>
  <w:style w:type="paragraph" w:styleId="Onderwerpvanopmerking">
    <w:name w:val="annotation subject"/>
    <w:basedOn w:val="Tekstopmerking"/>
    <w:next w:val="Tekstopmerking"/>
    <w:link w:val="OnderwerpvanopmerkingChar"/>
    <w:uiPriority w:val="99"/>
    <w:semiHidden/>
    <w:unhideWhenUsed/>
    <w:rsid w:val="00A15307"/>
    <w:rPr>
      <w:b/>
      <w:bCs/>
      <w:sz w:val="20"/>
      <w:szCs w:val="20"/>
    </w:rPr>
  </w:style>
  <w:style w:type="character" w:customStyle="1" w:styleId="OnderwerpvanopmerkingChar">
    <w:name w:val="Onderwerp van opmerking Char"/>
    <w:basedOn w:val="TekstopmerkingChar"/>
    <w:link w:val="Onderwerpvanopmerking"/>
    <w:uiPriority w:val="99"/>
    <w:semiHidden/>
    <w:rsid w:val="00A15307"/>
    <w:rPr>
      <w:rFonts w:ascii="Times New Roman" w:eastAsia="SimSun" w:hAnsi="Times New Roman" w:cs="Times New Roman"/>
      <w:b/>
      <w:bCs/>
      <w:sz w:val="20"/>
      <w:szCs w:val="20"/>
      <w:lang w:eastAsia="zh-CN"/>
    </w:rPr>
  </w:style>
  <w:style w:type="table" w:customStyle="1" w:styleId="Tabelraster1">
    <w:name w:val="Tabelraster1"/>
    <w:basedOn w:val="Standaardtabel"/>
    <w:next w:val="Tabelraster"/>
    <w:uiPriority w:val="59"/>
    <w:rsid w:val="001F2D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nopgelostemelding1">
    <w:name w:val="Onopgeloste melding1"/>
    <w:basedOn w:val="Standaardalinea-lettertype"/>
    <w:uiPriority w:val="99"/>
    <w:semiHidden/>
    <w:unhideWhenUsed/>
    <w:rsid w:val="004517CF"/>
    <w:rPr>
      <w:color w:val="605E5C"/>
      <w:shd w:val="clear" w:color="auto" w:fill="E1DFDD"/>
    </w:rPr>
  </w:style>
  <w:style w:type="character" w:styleId="GevolgdeHyperlink">
    <w:name w:val="FollowedHyperlink"/>
    <w:basedOn w:val="Standaardalinea-lettertype"/>
    <w:uiPriority w:val="99"/>
    <w:semiHidden/>
    <w:unhideWhenUsed/>
    <w:rsid w:val="004F022B"/>
    <w:rPr>
      <w:color w:val="800080" w:themeColor="followedHyperlink"/>
      <w:u w:val="single"/>
    </w:rPr>
  </w:style>
  <w:style w:type="character" w:styleId="Onopgelostemelding">
    <w:name w:val="Unresolved Mention"/>
    <w:basedOn w:val="Standaardalinea-lettertype"/>
    <w:uiPriority w:val="99"/>
    <w:semiHidden/>
    <w:unhideWhenUsed/>
    <w:rsid w:val="009715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looman@amstelronde.n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onderwijsgeschillen.nl/commissie/landelijke-klachtencommissie-onderwijs-lkc/procedur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nderwijsgeschillen.nl/commissie/landelijke-bezwaaradviescommissie-toelaatbaarheidsverklaring-lbt" TargetMode="Externa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15DE2610F3A0B44B5800842F947DA37" ma:contentTypeVersion="12" ma:contentTypeDescription="Een nieuw document maken." ma:contentTypeScope="" ma:versionID="708e0a538793e3d3140315641d71eb98">
  <xsd:schema xmlns:xsd="http://www.w3.org/2001/XMLSchema" xmlns:xs="http://www.w3.org/2001/XMLSchema" xmlns:p="http://schemas.microsoft.com/office/2006/metadata/properties" xmlns:ns2="5850bdb3-8fa3-4c7d-af08-9feef6983f08" xmlns:ns3="915dc793-56f6-4ae5-8060-e78c137085f6" targetNamespace="http://schemas.microsoft.com/office/2006/metadata/properties" ma:root="true" ma:fieldsID="4cdea8963ccb0cfe7ee93a9b6bd332e6" ns2:_="" ns3:_="">
    <xsd:import namespace="5850bdb3-8fa3-4c7d-af08-9feef6983f08"/>
    <xsd:import namespace="915dc793-56f6-4ae5-8060-e78c137085f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50bdb3-8fa3-4c7d-af08-9feef6983f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15dc793-56f6-4ae5-8060-e78c137085f6"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9F0635-1943-4516-9087-5245F7627190}">
  <ds:schemaRefs>
    <ds:schemaRef ds:uri="http://schemas.microsoft.com/office/2006/documentManagement/types"/>
    <ds:schemaRef ds:uri="http://schemas.microsoft.com/office/2006/metadata/properties"/>
    <ds:schemaRef ds:uri="5850bdb3-8fa3-4c7d-af08-9feef6983f08"/>
    <ds:schemaRef ds:uri="http://purl.org/dc/elements/1.1/"/>
    <ds:schemaRef ds:uri="http://schemas.openxmlformats.org/package/2006/metadata/core-properties"/>
    <ds:schemaRef ds:uri="http://purl.org/dc/terms/"/>
    <ds:schemaRef ds:uri="http://schemas.microsoft.com/office/infopath/2007/PartnerControls"/>
    <ds:schemaRef ds:uri="915dc793-56f6-4ae5-8060-e78c137085f6"/>
    <ds:schemaRef ds:uri="http://www.w3.org/XML/1998/namespace"/>
    <ds:schemaRef ds:uri="http://purl.org/dc/dcmitype/"/>
  </ds:schemaRefs>
</ds:datastoreItem>
</file>

<file path=customXml/itemProps2.xml><?xml version="1.0" encoding="utf-8"?>
<ds:datastoreItem xmlns:ds="http://schemas.openxmlformats.org/officeDocument/2006/customXml" ds:itemID="{D8F763E6-9645-4153-AA68-F6CA83C70B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50bdb3-8fa3-4c7d-af08-9feef6983f08"/>
    <ds:schemaRef ds:uri="915dc793-56f6-4ae5-8060-e78c137085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529A01-16A7-4910-B7F0-C09B216D8EF0}">
  <ds:schemaRefs>
    <ds:schemaRef ds:uri="http://schemas.openxmlformats.org/officeDocument/2006/bibliography"/>
  </ds:schemaRefs>
</ds:datastoreItem>
</file>

<file path=customXml/itemProps4.xml><?xml version="1.0" encoding="utf-8"?>
<ds:datastoreItem xmlns:ds="http://schemas.openxmlformats.org/officeDocument/2006/customXml" ds:itemID="{9F80B163-FB98-405A-9DFD-F438BEB3002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734</Words>
  <Characters>4041</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OOG Onderwijs en Jeugd</Company>
  <LinksUpToDate>false</LinksUpToDate>
  <CharactersWithSpaces>4766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Joke Sperling</dc:creator>
  <cp:lastModifiedBy>Jenny Looman | Amstelronde</cp:lastModifiedBy>
  <cp:revision>2</cp:revision>
  <dcterms:created xsi:type="dcterms:W3CDTF">2021-11-18T15:09:00Z</dcterms:created>
  <dcterms:modified xsi:type="dcterms:W3CDTF">2021-11-18T15:09:00Z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0x010100815DE2610F3A0B44B5800842F947DA37</vt:lpwstr>
  </property>
  <property fmtid="{D5CDD505-2E9C-101B-9397-08002B2CF9AE}" pid="3" name="Order">
    <vt:r8>33200</vt:r8>
  </property>
</Properties>
</file>